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Dyslexic" w:cs="OpenDyslexic" w:eastAsia="OpenDyslexic" w:hAnsi="OpenDyslexic"/>
          <w:b w:val="1"/>
          <w:sz w:val="66"/>
          <w:szCs w:val="66"/>
          <w:u w:val="single"/>
        </w:rPr>
      </w:pPr>
      <w:bookmarkStart w:colFirst="0" w:colLast="0" w:name="_gjdgxs" w:id="0"/>
      <w:bookmarkEnd w:id="0"/>
      <w:r w:rsidDel="00000000" w:rsidR="00000000" w:rsidRPr="00000000">
        <w:rPr>
          <w:rFonts w:ascii="OpenDyslexic" w:cs="OpenDyslexic" w:eastAsia="OpenDyslexic" w:hAnsi="OpenDyslexic"/>
          <w:b w:val="1"/>
          <w:sz w:val="66"/>
          <w:szCs w:val="66"/>
          <w:u w:val="single"/>
          <w:rtl w:val="0"/>
        </w:rPr>
        <w:t xml:space="preserve">Religious Studies: Philosophy and Ethics</w:t>
      </w:r>
    </w:p>
    <w:p w:rsidR="00000000" w:rsidDel="00000000" w:rsidP="00000000" w:rsidRDefault="00000000" w:rsidRPr="00000000" w14:paraId="00000002">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3">
      <w:pPr>
        <w:jc w:val="both"/>
        <w:rPr>
          <w:rFonts w:ascii="OpenDyslexic" w:cs="OpenDyslexic" w:eastAsia="OpenDyslexic" w:hAnsi="OpenDyslexic"/>
          <w:sz w:val="46"/>
          <w:szCs w:val="4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647700</wp:posOffset>
            </wp:positionH>
            <wp:positionV relativeFrom="paragraph">
              <wp:posOffset>134620</wp:posOffset>
            </wp:positionV>
            <wp:extent cx="4203700" cy="3766820"/>
            <wp:effectExtent b="0" l="0" r="0" t="0"/>
            <wp:wrapSquare wrapText="bothSides" distB="0" distT="0" distL="114300" distR="114300"/>
            <wp:docPr descr="http://4.bp.blogspot.com/-0-3_3UNHv0g/Tv2PFGnruQI/AAAAAAAADsg/a--Us_W_vbs/s1600/philosophers.jpg" id="1" name="image1.jpg"/>
            <a:graphic>
              <a:graphicData uri="http://schemas.openxmlformats.org/drawingml/2006/picture">
                <pic:pic>
                  <pic:nvPicPr>
                    <pic:cNvPr descr="http://4.bp.blogspot.com/-0-3_3UNHv0g/Tv2PFGnruQI/AAAAAAAADsg/a--Us_W_vbs/s1600/philosophers.jpg" id="0" name="image1.jpg"/>
                    <pic:cNvPicPr preferRelativeResize="0"/>
                  </pic:nvPicPr>
                  <pic:blipFill>
                    <a:blip r:embed="rId6"/>
                    <a:srcRect b="0" l="0" r="0" t="0"/>
                    <a:stretch>
                      <a:fillRect/>
                    </a:stretch>
                  </pic:blipFill>
                  <pic:spPr>
                    <a:xfrm>
                      <a:off x="0" y="0"/>
                      <a:ext cx="4203700" cy="3766820"/>
                    </a:xfrm>
                    <a:prstGeom prst="rect"/>
                    <a:ln/>
                  </pic:spPr>
                </pic:pic>
              </a:graphicData>
            </a:graphic>
          </wp:anchor>
        </w:drawing>
      </w:r>
    </w:p>
    <w:p w:rsidR="00000000" w:rsidDel="00000000" w:rsidP="00000000" w:rsidRDefault="00000000" w:rsidRPr="00000000" w14:paraId="00000004">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5">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6">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7">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8">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9">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A">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B">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C">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D">
      <w:pPr>
        <w:jc w:val="both"/>
        <w:rPr>
          <w:rFonts w:ascii="OpenDyslexic" w:cs="OpenDyslexic" w:eastAsia="OpenDyslexic" w:hAnsi="OpenDyslexic"/>
          <w:sz w:val="46"/>
          <w:szCs w:val="46"/>
        </w:rPr>
      </w:pPr>
      <w:r w:rsidDel="00000000" w:rsidR="00000000" w:rsidRPr="00000000">
        <w:rPr>
          <w:rFonts w:ascii="OpenDyslexic" w:cs="OpenDyslexic" w:eastAsia="OpenDyslexic" w:hAnsi="OpenDyslexic"/>
          <w:sz w:val="46"/>
          <w:szCs w:val="46"/>
          <w:rtl w:val="0"/>
        </w:rPr>
        <w:t xml:space="preserve">Teacher: </w:t>
      </w:r>
    </w:p>
    <w:p w:rsidR="00000000" w:rsidDel="00000000" w:rsidP="00000000" w:rsidRDefault="00000000" w:rsidRPr="00000000" w14:paraId="0000000E">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0F">
      <w:pPr>
        <w:jc w:val="both"/>
        <w:rPr>
          <w:rFonts w:ascii="OpenDyslexic" w:cs="OpenDyslexic" w:eastAsia="OpenDyslexic" w:hAnsi="OpenDyslexic"/>
          <w:sz w:val="46"/>
          <w:szCs w:val="46"/>
        </w:rPr>
      </w:pPr>
      <w:r w:rsidDel="00000000" w:rsidR="00000000" w:rsidRPr="00000000">
        <w:rPr>
          <w:rFonts w:ascii="OpenDyslexic" w:cs="OpenDyslexic" w:eastAsia="OpenDyslexic" w:hAnsi="OpenDyslexic"/>
          <w:sz w:val="46"/>
          <w:szCs w:val="46"/>
          <w:rtl w:val="0"/>
        </w:rPr>
        <w:t xml:space="preserve">Mr P Edwards (Head of REP)</w:t>
      </w:r>
    </w:p>
    <w:p w:rsidR="00000000" w:rsidDel="00000000" w:rsidP="00000000" w:rsidRDefault="00000000" w:rsidRPr="00000000" w14:paraId="00000010">
      <w:pPr>
        <w:jc w:val="both"/>
        <w:rPr>
          <w:rFonts w:ascii="OpenDyslexic" w:cs="OpenDyslexic" w:eastAsia="OpenDyslexic" w:hAnsi="OpenDyslexic"/>
          <w:sz w:val="46"/>
          <w:szCs w:val="46"/>
        </w:rPr>
      </w:pPr>
      <w:hyperlink r:id="rId7">
        <w:r w:rsidDel="00000000" w:rsidR="00000000" w:rsidRPr="00000000">
          <w:rPr>
            <w:rFonts w:ascii="OpenDyslexic" w:cs="OpenDyslexic" w:eastAsia="OpenDyslexic" w:hAnsi="OpenDyslexic"/>
            <w:color w:val="0563c1"/>
            <w:sz w:val="40"/>
            <w:szCs w:val="40"/>
            <w:u w:val="single"/>
            <w:rtl w:val="0"/>
          </w:rPr>
          <w:t xml:space="preserve">pedwards@bristolcathedral.org.uk</w:t>
        </w:r>
      </w:hyperlink>
      <w:r w:rsidDel="00000000" w:rsidR="00000000" w:rsidRPr="00000000">
        <w:rPr>
          <w:rtl w:val="0"/>
        </w:rPr>
      </w:r>
    </w:p>
    <w:p w:rsidR="00000000" w:rsidDel="00000000" w:rsidP="00000000" w:rsidRDefault="00000000" w:rsidRPr="00000000" w14:paraId="00000011">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12">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13">
      <w:pPr>
        <w:jc w:val="both"/>
        <w:rPr>
          <w:rFonts w:ascii="OpenDyslexic" w:cs="OpenDyslexic" w:eastAsia="OpenDyslexic" w:hAnsi="OpenDyslexic"/>
          <w:sz w:val="46"/>
          <w:szCs w:val="46"/>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rFonts w:ascii="OpenDyslexic" w:cs="OpenDyslexic" w:eastAsia="OpenDyslexic" w:hAnsi="OpenDyslexic"/>
          <w:b w:val="1"/>
          <w:sz w:val="36"/>
          <w:szCs w:val="36"/>
          <w:u w:val="single"/>
        </w:rPr>
      </w:pPr>
      <w:r w:rsidDel="00000000" w:rsidR="00000000" w:rsidRPr="00000000">
        <w:rPr>
          <w:rtl w:val="0"/>
        </w:rPr>
      </w:r>
    </w:p>
    <w:p w:rsidR="00000000" w:rsidDel="00000000" w:rsidP="00000000" w:rsidRDefault="00000000" w:rsidRPr="00000000" w14:paraId="00000016">
      <w:pPr>
        <w:jc w:val="both"/>
        <w:rPr>
          <w:rFonts w:ascii="OpenDyslexic" w:cs="OpenDyslexic" w:eastAsia="OpenDyslexic" w:hAnsi="OpenDyslexic"/>
          <w:b w:val="1"/>
          <w:sz w:val="36"/>
          <w:szCs w:val="36"/>
          <w:u w:val="single"/>
        </w:rPr>
      </w:pPr>
      <w:r w:rsidDel="00000000" w:rsidR="00000000" w:rsidRPr="00000000">
        <w:rPr>
          <w:rtl w:val="0"/>
        </w:rPr>
      </w:r>
    </w:p>
    <w:p w:rsidR="00000000" w:rsidDel="00000000" w:rsidP="00000000" w:rsidRDefault="00000000" w:rsidRPr="00000000" w14:paraId="00000017">
      <w:pPr>
        <w:jc w:val="both"/>
        <w:rPr>
          <w:rFonts w:ascii="OpenDyslexic" w:cs="OpenDyslexic" w:eastAsia="OpenDyslexic" w:hAnsi="OpenDyslexic"/>
          <w:b w:val="1"/>
          <w:sz w:val="36"/>
          <w:szCs w:val="36"/>
          <w:u w:val="single"/>
        </w:rPr>
      </w:pPr>
      <w:r w:rsidDel="00000000" w:rsidR="00000000" w:rsidRPr="00000000">
        <w:rPr>
          <w:rtl w:val="0"/>
        </w:rPr>
      </w:r>
    </w:p>
    <w:p w:rsidR="00000000" w:rsidDel="00000000" w:rsidP="00000000" w:rsidRDefault="00000000" w:rsidRPr="00000000" w14:paraId="00000018">
      <w:pPr>
        <w:jc w:val="both"/>
        <w:rPr>
          <w:rFonts w:ascii="OpenDyslexic" w:cs="OpenDyslexic" w:eastAsia="OpenDyslexic" w:hAnsi="OpenDyslexic"/>
          <w:b w:val="1"/>
          <w:sz w:val="36"/>
          <w:szCs w:val="36"/>
          <w:u w:val="single"/>
        </w:rPr>
      </w:pPr>
      <w:r w:rsidDel="00000000" w:rsidR="00000000" w:rsidRPr="00000000">
        <w:rPr>
          <w:rFonts w:ascii="OpenDyslexic" w:cs="OpenDyslexic" w:eastAsia="OpenDyslexic" w:hAnsi="OpenDyslexic"/>
          <w:b w:val="1"/>
          <w:sz w:val="36"/>
          <w:szCs w:val="36"/>
          <w:u w:val="single"/>
          <w:rtl w:val="0"/>
        </w:rPr>
        <w:t xml:space="preserve">RS: Philosophy and Ethics</w:t>
      </w:r>
    </w:p>
    <w:p w:rsidR="00000000" w:rsidDel="00000000" w:rsidP="00000000" w:rsidRDefault="00000000" w:rsidRPr="00000000" w14:paraId="00000019">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1A">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Welcome to the RS: Philosophy and Ethics course at BCCS. Hopefully you are looking forward to expanding your knowledge and skills in some of the most fascinating areas of human thought. The next two years will be exciting, hard, fun, frustrating, intriguing, brilliant, and many more things that you have yet to experience. You will have the chance to explore the thinking of philosophers throughout history, from Plato to Peter Singer, from Aristotle to Richard Dawkins, as well as your own ideas, and those of your colleagues. The skills you learn during your time here will help you to develop critical thinking, leadership, discussion and essay technique, empathy and confidence. Enlightenment awaits…</w:t>
      </w:r>
    </w:p>
    <w:p w:rsidR="00000000" w:rsidDel="00000000" w:rsidP="00000000" w:rsidRDefault="00000000" w:rsidRPr="00000000" w14:paraId="0000001B">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1C">
      <w:pPr>
        <w:jc w:val="both"/>
        <w:rPr>
          <w:rFonts w:ascii="OpenDyslexic" w:cs="OpenDyslexic" w:eastAsia="OpenDyslexic" w:hAnsi="OpenDyslexic"/>
          <w:b w:val="1"/>
          <w:sz w:val="28"/>
          <w:szCs w:val="28"/>
        </w:rPr>
      </w:pPr>
      <w:r w:rsidDel="00000000" w:rsidR="00000000" w:rsidRPr="00000000">
        <w:rPr>
          <w:rFonts w:ascii="OpenDyslexic" w:cs="OpenDyslexic" w:eastAsia="OpenDyslexic" w:hAnsi="OpenDyslexic"/>
          <w:b w:val="1"/>
          <w:sz w:val="28"/>
          <w:szCs w:val="28"/>
          <w:rtl w:val="0"/>
        </w:rPr>
        <w:t xml:space="preserve">Expectations</w:t>
      </w:r>
    </w:p>
    <w:p w:rsidR="00000000" w:rsidDel="00000000" w:rsidP="00000000" w:rsidRDefault="00000000" w:rsidRPr="00000000" w14:paraId="0000001D">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1E">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From the start of year 12 you will be expected to show more independence and organisation than at GCSE level. You will need to be pro-active in background reading on the topics we study, in order to give yourself the best possible chance of achieving a high grade. While your teacher will be able to point you in the right direction, your self-motivation is very important. </w:t>
      </w:r>
    </w:p>
    <w:p w:rsidR="00000000" w:rsidDel="00000000" w:rsidP="00000000" w:rsidRDefault="00000000" w:rsidRPr="00000000" w14:paraId="0000001F">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0">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You will need to keep all work, essays and feedback in a well-organised file that should be brought with you to every lesson. This will be incredibly helpful when it comes to revision and will also mean that you are able to refer back to previous work throughout the course. </w:t>
      </w:r>
    </w:p>
    <w:p w:rsidR="00000000" w:rsidDel="00000000" w:rsidP="00000000" w:rsidRDefault="00000000" w:rsidRPr="00000000" w14:paraId="00000021">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2">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You are expected to attend every lesson and to arrive on time. If you are unable to do so for any reason, you will need to take responsibility for catching up on what you have missed. The nature of the course means that you cannot afford to miss work.</w:t>
      </w:r>
    </w:p>
    <w:p w:rsidR="00000000" w:rsidDel="00000000" w:rsidP="00000000" w:rsidRDefault="00000000" w:rsidRPr="00000000" w14:paraId="00000023">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4">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Possibly most important of all, you are expected to listen. Your fellow students and your teacher are there to help and support you, but that will only happen if you are prepared to take on board what is said by others. A good grade at A level depends on your understanding of multiple points of view. </w:t>
      </w:r>
    </w:p>
    <w:p w:rsidR="00000000" w:rsidDel="00000000" w:rsidP="00000000" w:rsidRDefault="00000000" w:rsidRPr="00000000" w14:paraId="00000025">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6">
      <w:pPr>
        <w:jc w:val="both"/>
        <w:rPr>
          <w:rFonts w:ascii="OpenDyslexic" w:cs="OpenDyslexic" w:eastAsia="OpenDyslexic" w:hAnsi="OpenDyslexic"/>
          <w:b w:val="1"/>
          <w:sz w:val="28"/>
          <w:szCs w:val="28"/>
        </w:rPr>
      </w:pPr>
      <w:r w:rsidDel="00000000" w:rsidR="00000000" w:rsidRPr="00000000">
        <w:rPr>
          <w:rFonts w:ascii="OpenDyslexic" w:cs="OpenDyslexic" w:eastAsia="OpenDyslexic" w:hAnsi="OpenDyslexic"/>
          <w:b w:val="1"/>
          <w:sz w:val="28"/>
          <w:szCs w:val="28"/>
          <w:rtl w:val="0"/>
        </w:rPr>
        <w:t xml:space="preserve">What you can expect from us</w:t>
      </w:r>
    </w:p>
    <w:p w:rsidR="00000000" w:rsidDel="00000000" w:rsidP="00000000" w:rsidRDefault="00000000" w:rsidRPr="00000000" w14:paraId="00000027">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8">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You will have four lessons a week from a qualified and passionate RS: Philosophy and Ethics specialist, who will work hard to make sure your lessons are engaging and will certainly cover everything you need to succeed in your OCR Philosophy and Ethics exam. </w:t>
      </w:r>
    </w:p>
    <w:p w:rsidR="00000000" w:rsidDel="00000000" w:rsidP="00000000" w:rsidRDefault="00000000" w:rsidRPr="00000000" w14:paraId="00000029">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A">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You will receive feedback on your work, in order to ensure you know how to improve and progress. This feedback is vital if you are to achieve your potential, so make sure you value it and use it to inform your next piece of work.</w:t>
      </w:r>
    </w:p>
    <w:p w:rsidR="00000000" w:rsidDel="00000000" w:rsidP="00000000" w:rsidRDefault="00000000" w:rsidRPr="00000000" w14:paraId="0000002B">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C">
      <w:pPr>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You will have the resources, including various text books, original texts and IT, to help you gain the knowledge that you need to succeed. You will also be surrounded by fellow philosophers, who are often the greatest resource of all!</w:t>
      </w:r>
    </w:p>
    <w:p w:rsidR="00000000" w:rsidDel="00000000" w:rsidP="00000000" w:rsidRDefault="00000000" w:rsidRPr="00000000" w14:paraId="0000002D">
      <w:pPr>
        <w:jc w:val="both"/>
        <w:rPr>
          <w:rFonts w:ascii="OpenDyslexic" w:cs="OpenDyslexic" w:eastAsia="OpenDyslexic" w:hAnsi="OpenDyslexic"/>
          <w:sz w:val="28"/>
          <w:szCs w:val="28"/>
        </w:rPr>
      </w:pPr>
      <w:r w:rsidDel="00000000" w:rsidR="00000000" w:rsidRPr="00000000">
        <w:rPr>
          <w:rtl w:val="0"/>
        </w:rPr>
      </w:r>
    </w:p>
    <w:p w:rsidR="00000000" w:rsidDel="00000000" w:rsidP="00000000" w:rsidRDefault="00000000" w:rsidRPr="00000000" w14:paraId="0000002E">
      <w:pPr>
        <w:widowControl w:val="0"/>
        <w:jc w:val="both"/>
        <w:rPr>
          <w:rFonts w:ascii="OpenDyslexic" w:cs="OpenDyslexic" w:eastAsia="OpenDyslexic" w:hAnsi="OpenDyslexic"/>
          <w:b w:val="1"/>
          <w:sz w:val="28"/>
          <w:szCs w:val="28"/>
        </w:rPr>
      </w:pPr>
      <w:r w:rsidDel="00000000" w:rsidR="00000000" w:rsidRPr="00000000">
        <w:rPr>
          <w:rFonts w:ascii="OpenDyslexic" w:cs="OpenDyslexic" w:eastAsia="OpenDyslexic" w:hAnsi="OpenDyslexic"/>
          <w:b w:val="1"/>
          <w:sz w:val="28"/>
          <w:szCs w:val="28"/>
          <w:rtl w:val="0"/>
        </w:rPr>
        <w:t xml:space="preserve">Career possibilities</w:t>
      </w:r>
    </w:p>
    <w:p w:rsidR="00000000" w:rsidDel="00000000" w:rsidP="00000000" w:rsidRDefault="00000000" w:rsidRPr="00000000" w14:paraId="0000002F">
      <w:pPr>
        <w:widowControl w:val="0"/>
        <w:jc w:val="both"/>
        <w:rPr>
          <w:rFonts w:ascii="OpenDyslexic" w:cs="OpenDyslexic" w:eastAsia="OpenDyslexic" w:hAnsi="OpenDyslexic"/>
          <w:b w:val="1"/>
          <w:sz w:val="28"/>
          <w:szCs w:val="28"/>
        </w:rPr>
      </w:pPr>
      <w:r w:rsidDel="00000000" w:rsidR="00000000" w:rsidRPr="00000000">
        <w:rPr>
          <w:rtl w:val="0"/>
        </w:rPr>
      </w:r>
    </w:p>
    <w:p w:rsidR="00000000" w:rsidDel="00000000" w:rsidP="00000000" w:rsidRDefault="00000000" w:rsidRPr="00000000" w14:paraId="00000030">
      <w:pPr>
        <w:widowControl w:val="0"/>
        <w:jc w:val="both"/>
        <w:rPr>
          <w:rFonts w:ascii="OpenDyslexic" w:cs="OpenDyslexic" w:eastAsia="OpenDyslexic" w:hAnsi="OpenDyslexic"/>
          <w:sz w:val="28"/>
          <w:szCs w:val="28"/>
        </w:rPr>
      </w:pPr>
      <w:r w:rsidDel="00000000" w:rsidR="00000000" w:rsidRPr="00000000">
        <w:rPr>
          <w:rFonts w:ascii="OpenDyslexic" w:cs="OpenDyslexic" w:eastAsia="OpenDyslexic" w:hAnsi="OpenDyslexic"/>
          <w:sz w:val="28"/>
          <w:szCs w:val="28"/>
          <w:rtl w:val="0"/>
        </w:rPr>
        <w:t xml:space="preserve">The course has implications for every possible career path.  The ability to think through issues within the workplace arises in every field from medicine to law, high finance to social work.  The ability to present your ideas well lies at the heart of any successful career, and will make you a leader rather than a follower.  Confident self-expression with an understanding of a wide range of viewpoints is good preparation for a variety of careers which require teamwork and individual initiative.</w:t>
      </w:r>
    </w:p>
    <w:p w:rsidR="00000000" w:rsidDel="00000000" w:rsidP="00000000" w:rsidRDefault="00000000" w:rsidRPr="00000000" w14:paraId="00000031">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2">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3">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4">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5">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6">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7">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8">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9">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A">
      <w:pPr>
        <w:jc w:val="both"/>
        <w:rPr>
          <w:rFonts w:ascii="OpenDyslexic" w:cs="OpenDyslexic" w:eastAsia="OpenDyslexic" w:hAnsi="OpenDyslexic"/>
          <w:b w:val="1"/>
          <w:sz w:val="42"/>
          <w:szCs w:val="42"/>
          <w:u w:val="single"/>
        </w:rPr>
      </w:pPr>
      <w:r w:rsidDel="00000000" w:rsidR="00000000" w:rsidRPr="00000000">
        <w:rPr>
          <w:rFonts w:ascii="OpenDyslexic" w:cs="OpenDyslexic" w:eastAsia="OpenDyslexic" w:hAnsi="OpenDyslexic"/>
          <w:b w:val="1"/>
          <w:sz w:val="42"/>
          <w:szCs w:val="42"/>
          <w:u w:val="single"/>
          <w:rtl w:val="0"/>
        </w:rPr>
        <w:t xml:space="preserve">RS: Philosophy and Ethics (Year 12)</w:t>
      </w:r>
    </w:p>
    <w:p w:rsidR="00000000" w:rsidDel="00000000" w:rsidP="00000000" w:rsidRDefault="00000000" w:rsidRPr="00000000" w14:paraId="0000003B">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3C">
      <w:pPr>
        <w:jc w:val="both"/>
        <w:rPr>
          <w:rFonts w:ascii="OpenDyslexic" w:cs="OpenDyslexic" w:eastAsia="OpenDyslexic" w:hAnsi="OpenDyslexic"/>
          <w:b w:val="1"/>
          <w:sz w:val="32"/>
          <w:szCs w:val="32"/>
          <w:u w:val="single"/>
        </w:rPr>
      </w:pPr>
      <w:r w:rsidDel="00000000" w:rsidR="00000000" w:rsidRPr="00000000">
        <w:rPr>
          <w:rFonts w:ascii="OpenDyslexic" w:cs="OpenDyslexic" w:eastAsia="OpenDyslexic" w:hAnsi="OpenDyslexic"/>
          <w:b w:val="1"/>
          <w:sz w:val="32"/>
          <w:szCs w:val="32"/>
          <w:u w:val="single"/>
          <w:rtl w:val="0"/>
        </w:rPr>
        <w:t xml:space="preserve">Course Content:</w:t>
      </w:r>
    </w:p>
    <w:p w:rsidR="00000000" w:rsidDel="00000000" w:rsidP="00000000" w:rsidRDefault="00000000" w:rsidRPr="00000000" w14:paraId="0000003D">
      <w:pPr>
        <w:jc w:val="both"/>
        <w:rPr>
          <w:rFonts w:ascii="OpenDyslexic" w:cs="OpenDyslexic" w:eastAsia="OpenDyslexic" w:hAnsi="OpenDyslexic"/>
          <w:b w:val="1"/>
          <w:sz w:val="28"/>
          <w:szCs w:val="28"/>
          <w:u w:val="singl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OpenDyslexic" w:cs="OpenDyslexic" w:eastAsia="OpenDyslexic" w:hAnsi="OpenDyslexic"/>
          <w:b w:val="1"/>
          <w:i w:val="0"/>
          <w:smallCaps w:val="0"/>
          <w:strike w:val="0"/>
          <w:color w:val="000000"/>
          <w:sz w:val="24"/>
          <w:szCs w:val="24"/>
          <w:u w:val="single"/>
          <w:shd w:fill="auto" w:val="clear"/>
          <w:vertAlign w:val="baseline"/>
        </w:rPr>
      </w:pPr>
      <w:r w:rsidDel="00000000" w:rsidR="00000000" w:rsidRPr="00000000">
        <w:rPr>
          <w:rFonts w:ascii="OpenDyslexic" w:cs="OpenDyslexic" w:eastAsia="OpenDyslexic" w:hAnsi="OpenDyslexic"/>
          <w:b w:val="1"/>
          <w:i w:val="0"/>
          <w:smallCaps w:val="0"/>
          <w:strike w:val="0"/>
          <w:color w:val="000000"/>
          <w:sz w:val="24"/>
          <w:szCs w:val="24"/>
          <w:u w:val="single"/>
          <w:shd w:fill="auto" w:val="clear"/>
          <w:vertAlign w:val="baseline"/>
          <w:rtl w:val="0"/>
        </w:rPr>
        <w:t xml:space="preserve">Philosophy of Religion</w:t>
      </w:r>
    </w:p>
    <w:p w:rsidR="00000000" w:rsidDel="00000000" w:rsidP="00000000" w:rsidRDefault="00000000" w:rsidRPr="00000000" w14:paraId="0000003F">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40">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God and the world</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Religious Experience</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The Problem of Evil</w:t>
      </w:r>
    </w:p>
    <w:p w:rsidR="00000000" w:rsidDel="00000000" w:rsidP="00000000" w:rsidRDefault="00000000" w:rsidRPr="00000000" w14:paraId="00000043">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44">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Philosophical Language and Thought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Ancient philosophical influences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Soul, Mind and Body</w:t>
      </w:r>
    </w:p>
    <w:p w:rsidR="00000000" w:rsidDel="00000000" w:rsidP="00000000" w:rsidRDefault="00000000" w:rsidRPr="00000000" w14:paraId="00000047">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48">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The Existence of God</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Arguments based on observation</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Arguments based on reason</w:t>
      </w:r>
    </w:p>
    <w:p w:rsidR="00000000" w:rsidDel="00000000" w:rsidP="00000000" w:rsidRDefault="00000000" w:rsidRPr="00000000" w14:paraId="0000004B">
      <w:pPr>
        <w:jc w:val="both"/>
        <w:rPr>
          <w:rFonts w:ascii="OpenDyslexic" w:cs="OpenDyslexic" w:eastAsia="OpenDyslexic" w:hAnsi="OpenDyslexic"/>
          <w:b w:val="1"/>
          <w:u w:val="singl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OpenDyslexic" w:cs="OpenDyslexic" w:eastAsia="OpenDyslexic" w:hAnsi="OpenDyslexic"/>
          <w:b w:val="1"/>
          <w:i w:val="0"/>
          <w:smallCaps w:val="0"/>
          <w:strike w:val="0"/>
          <w:color w:val="000000"/>
          <w:sz w:val="24"/>
          <w:szCs w:val="24"/>
          <w:u w:val="single"/>
          <w:shd w:fill="auto" w:val="clear"/>
          <w:vertAlign w:val="baseline"/>
        </w:rPr>
      </w:pPr>
      <w:r w:rsidDel="00000000" w:rsidR="00000000" w:rsidRPr="00000000">
        <w:rPr>
          <w:rFonts w:ascii="OpenDyslexic" w:cs="OpenDyslexic" w:eastAsia="OpenDyslexic" w:hAnsi="OpenDyslexic"/>
          <w:b w:val="1"/>
          <w:i w:val="0"/>
          <w:smallCaps w:val="0"/>
          <w:strike w:val="0"/>
          <w:color w:val="000000"/>
          <w:sz w:val="24"/>
          <w:szCs w:val="24"/>
          <w:u w:val="single"/>
          <w:shd w:fill="auto" w:val="clear"/>
          <w:vertAlign w:val="baseline"/>
          <w:rtl w:val="0"/>
        </w:rPr>
        <w:t xml:space="preserve">Religion and Ethics</w:t>
      </w:r>
    </w:p>
    <w:p w:rsidR="00000000" w:rsidDel="00000000" w:rsidP="00000000" w:rsidRDefault="00000000" w:rsidRPr="00000000" w14:paraId="0000004D">
      <w:pPr>
        <w:jc w:val="both"/>
        <w:rPr>
          <w:rFonts w:ascii="OpenDyslexic" w:cs="OpenDyslexic" w:eastAsia="OpenDyslexic" w:hAnsi="OpenDyslexic"/>
          <w:b w:val="1"/>
          <w:u w:val="single"/>
        </w:rPr>
      </w:pPr>
      <w:r w:rsidDel="00000000" w:rsidR="00000000" w:rsidRPr="00000000">
        <w:rPr>
          <w:rtl w:val="0"/>
        </w:rPr>
      </w:r>
    </w:p>
    <w:p w:rsidR="00000000" w:rsidDel="00000000" w:rsidP="00000000" w:rsidRDefault="00000000" w:rsidRPr="00000000" w14:paraId="0000004E">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Applied Ethics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Business Ethics</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Euthanasia</w:t>
      </w:r>
    </w:p>
    <w:p w:rsidR="00000000" w:rsidDel="00000000" w:rsidP="00000000" w:rsidRDefault="00000000" w:rsidRPr="00000000" w14:paraId="00000051">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52">
      <w:pPr>
        <w:ind w:left="720" w:hanging="720"/>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Deontological and Teleological Theories</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Kantian Ethics</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Utilitarianism</w:t>
      </w:r>
    </w:p>
    <w:p w:rsidR="00000000" w:rsidDel="00000000" w:rsidP="00000000" w:rsidRDefault="00000000" w:rsidRPr="00000000" w14:paraId="00000055">
      <w:pPr>
        <w:jc w:val="both"/>
        <w:rPr>
          <w:rFonts w:ascii="OpenDyslexic" w:cs="OpenDyslexic" w:eastAsia="OpenDyslexic" w:hAnsi="OpenDyslexic"/>
          <w:sz w:val="22"/>
          <w:szCs w:val="22"/>
          <w:u w:val="single"/>
        </w:rPr>
      </w:pPr>
      <w:r w:rsidDel="00000000" w:rsidR="00000000" w:rsidRPr="00000000">
        <w:rPr>
          <w:rtl w:val="0"/>
        </w:rPr>
      </w:r>
    </w:p>
    <w:p w:rsidR="00000000" w:rsidDel="00000000" w:rsidP="00000000" w:rsidRDefault="00000000" w:rsidRPr="00000000" w14:paraId="00000056">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Religious Ethics</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Natural Law</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36"/>
          <w:szCs w:val="36"/>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Situation Ethics</w:t>
      </w:r>
      <w:r w:rsidDel="00000000" w:rsidR="00000000" w:rsidRPr="00000000">
        <w:rPr>
          <w:rtl w:val="0"/>
        </w:rPr>
      </w:r>
    </w:p>
    <w:p w:rsidR="00000000" w:rsidDel="00000000" w:rsidP="00000000" w:rsidRDefault="00000000" w:rsidRPr="00000000" w14:paraId="00000059">
      <w:pPr>
        <w:jc w:val="both"/>
        <w:rPr>
          <w:rFonts w:ascii="OpenDyslexic" w:cs="OpenDyslexic" w:eastAsia="OpenDyslexic" w:hAnsi="OpenDyslexic"/>
          <w:sz w:val="36"/>
          <w:szCs w:val="36"/>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OpenDyslexic" w:cs="OpenDyslexic" w:eastAsia="OpenDyslexic" w:hAnsi="OpenDyslexic"/>
          <w:b w:val="1"/>
          <w:i w:val="0"/>
          <w:smallCaps w:val="0"/>
          <w:strike w:val="0"/>
          <w:color w:val="000000"/>
          <w:sz w:val="24"/>
          <w:szCs w:val="24"/>
          <w:u w:val="single"/>
          <w:shd w:fill="auto" w:val="clear"/>
          <w:vertAlign w:val="baseline"/>
        </w:rPr>
      </w:pPr>
      <w:r w:rsidDel="00000000" w:rsidR="00000000" w:rsidRPr="00000000">
        <w:rPr>
          <w:rFonts w:ascii="OpenDyslexic" w:cs="OpenDyslexic" w:eastAsia="OpenDyslexic" w:hAnsi="OpenDyslexic"/>
          <w:b w:val="1"/>
          <w:i w:val="0"/>
          <w:smallCaps w:val="0"/>
          <w:strike w:val="0"/>
          <w:color w:val="000000"/>
          <w:sz w:val="24"/>
          <w:szCs w:val="24"/>
          <w:u w:val="single"/>
          <w:shd w:fill="auto" w:val="clear"/>
          <w:vertAlign w:val="baseline"/>
          <w:rtl w:val="0"/>
        </w:rPr>
        <w:t xml:space="preserve">Developments in Religious Thought </w:t>
      </w:r>
    </w:p>
    <w:p w:rsidR="00000000" w:rsidDel="00000000" w:rsidP="00000000" w:rsidRDefault="00000000" w:rsidRPr="00000000" w14:paraId="0000005B">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5C">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Foundations</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Knowledge of God’s existence</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The person of Jesus Christ</w:t>
      </w:r>
    </w:p>
    <w:p w:rsidR="00000000" w:rsidDel="00000000" w:rsidP="00000000" w:rsidRDefault="00000000" w:rsidRPr="00000000" w14:paraId="0000005F">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60">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Insight</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Augustine on human nature</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Death and the afterlife</w:t>
      </w:r>
    </w:p>
    <w:p w:rsidR="00000000" w:rsidDel="00000000" w:rsidP="00000000" w:rsidRDefault="00000000" w:rsidRPr="00000000" w14:paraId="00000063">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64">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Living</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Christian moral action</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Christian moral principles</w:t>
      </w:r>
    </w:p>
    <w:p w:rsidR="00000000" w:rsidDel="00000000" w:rsidP="00000000" w:rsidRDefault="00000000" w:rsidRPr="00000000" w14:paraId="00000067">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68">
      <w:pPr>
        <w:jc w:val="both"/>
        <w:rPr>
          <w:rFonts w:ascii="OpenDyslexic" w:cs="OpenDyslexic" w:eastAsia="OpenDyslexic" w:hAnsi="OpenDyslexic"/>
          <w:b w:val="1"/>
          <w:sz w:val="42"/>
          <w:szCs w:val="42"/>
          <w:u w:val="single"/>
        </w:rPr>
      </w:pPr>
      <w:r w:rsidDel="00000000" w:rsidR="00000000" w:rsidRPr="00000000">
        <w:rPr>
          <w:rFonts w:ascii="OpenDyslexic" w:cs="OpenDyslexic" w:eastAsia="OpenDyslexic" w:hAnsi="OpenDyslexic"/>
          <w:b w:val="1"/>
          <w:sz w:val="42"/>
          <w:szCs w:val="42"/>
          <w:u w:val="single"/>
          <w:rtl w:val="0"/>
        </w:rPr>
        <w:t xml:space="preserve">RS: Philosophy and Ethics (Year 13)</w:t>
      </w:r>
    </w:p>
    <w:p w:rsidR="00000000" w:rsidDel="00000000" w:rsidP="00000000" w:rsidRDefault="00000000" w:rsidRPr="00000000" w14:paraId="00000069">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6A">
      <w:pPr>
        <w:jc w:val="both"/>
        <w:rPr>
          <w:rFonts w:ascii="OpenDyslexic" w:cs="OpenDyslexic" w:eastAsia="OpenDyslexic" w:hAnsi="OpenDyslexic"/>
          <w:b w:val="1"/>
          <w:sz w:val="32"/>
          <w:szCs w:val="32"/>
          <w:u w:val="single"/>
        </w:rPr>
      </w:pPr>
      <w:r w:rsidDel="00000000" w:rsidR="00000000" w:rsidRPr="00000000">
        <w:rPr>
          <w:rFonts w:ascii="OpenDyslexic" w:cs="OpenDyslexic" w:eastAsia="OpenDyslexic" w:hAnsi="OpenDyslexic"/>
          <w:b w:val="1"/>
          <w:sz w:val="32"/>
          <w:szCs w:val="32"/>
          <w:u w:val="single"/>
          <w:rtl w:val="0"/>
        </w:rPr>
        <w:t xml:space="preserve">Course Content: All of Year 12 PLUS:</w:t>
      </w:r>
    </w:p>
    <w:p w:rsidR="00000000" w:rsidDel="00000000" w:rsidP="00000000" w:rsidRDefault="00000000" w:rsidRPr="00000000" w14:paraId="0000006B">
      <w:pPr>
        <w:jc w:val="both"/>
        <w:rPr>
          <w:rFonts w:ascii="OpenDyslexic" w:cs="OpenDyslexic" w:eastAsia="OpenDyslexic" w:hAnsi="OpenDyslexic"/>
          <w:b w:val="1"/>
          <w:sz w:val="28"/>
          <w:szCs w:val="28"/>
          <w:u w:val="singl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Dyslexic" w:cs="OpenDyslexic" w:eastAsia="OpenDyslexic" w:hAnsi="OpenDyslexic"/>
          <w:b w:val="1"/>
          <w:i w:val="0"/>
          <w:smallCaps w:val="0"/>
          <w:strike w:val="0"/>
          <w:color w:val="000000"/>
          <w:sz w:val="24"/>
          <w:szCs w:val="24"/>
          <w:u w:val="single"/>
          <w:shd w:fill="auto" w:val="clear"/>
          <w:vertAlign w:val="baseline"/>
        </w:rPr>
      </w:pPr>
      <w:r w:rsidDel="00000000" w:rsidR="00000000" w:rsidRPr="00000000">
        <w:rPr>
          <w:rFonts w:ascii="OpenDyslexic" w:cs="OpenDyslexic" w:eastAsia="OpenDyslexic" w:hAnsi="OpenDyslexic"/>
          <w:b w:val="1"/>
          <w:i w:val="0"/>
          <w:smallCaps w:val="0"/>
          <w:strike w:val="0"/>
          <w:color w:val="000000"/>
          <w:sz w:val="24"/>
          <w:szCs w:val="24"/>
          <w:u w:val="single"/>
          <w:shd w:fill="auto" w:val="clear"/>
          <w:vertAlign w:val="baseline"/>
          <w:rtl w:val="0"/>
        </w:rPr>
        <w:t xml:space="preserve">Philosophy of Religion</w:t>
      </w:r>
    </w:p>
    <w:p w:rsidR="00000000" w:rsidDel="00000000" w:rsidP="00000000" w:rsidRDefault="00000000" w:rsidRPr="00000000" w14:paraId="0000006D">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6E">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Religious Language – 20</w:t>
      </w:r>
      <w:r w:rsidDel="00000000" w:rsidR="00000000" w:rsidRPr="00000000">
        <w:rPr>
          <w:rFonts w:ascii="OpenDyslexic" w:cs="OpenDyslexic" w:eastAsia="OpenDyslexic" w:hAnsi="OpenDyslexic"/>
          <w:sz w:val="22"/>
          <w:szCs w:val="22"/>
          <w:u w:val="single"/>
          <w:vertAlign w:val="superscript"/>
          <w:rtl w:val="0"/>
        </w:rPr>
        <w:t xml:space="preserve">th</w:t>
      </w:r>
      <w:r w:rsidDel="00000000" w:rsidR="00000000" w:rsidRPr="00000000">
        <w:rPr>
          <w:rFonts w:ascii="OpenDyslexic" w:cs="OpenDyslexic" w:eastAsia="OpenDyslexic" w:hAnsi="OpenDyslexic"/>
          <w:sz w:val="22"/>
          <w:szCs w:val="22"/>
          <w:u w:val="single"/>
          <w:rtl w:val="0"/>
        </w:rPr>
        <w:t xml:space="preserve"> Century Thought </w:t>
      </w:r>
    </w:p>
    <w:p w:rsidR="00000000" w:rsidDel="00000000" w:rsidP="00000000" w:rsidRDefault="00000000" w:rsidRPr="00000000" w14:paraId="0000006F">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70">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Religious Language – Negative, Analogical or Symbolic</w:t>
      </w:r>
    </w:p>
    <w:p w:rsidR="00000000" w:rsidDel="00000000" w:rsidP="00000000" w:rsidRDefault="00000000" w:rsidRPr="00000000" w14:paraId="00000071">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72">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Theological and Philosophical Developments</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The nature and attributes of God</w:t>
      </w:r>
    </w:p>
    <w:p w:rsidR="00000000" w:rsidDel="00000000" w:rsidP="00000000" w:rsidRDefault="00000000" w:rsidRPr="00000000" w14:paraId="00000074">
      <w:pPr>
        <w:jc w:val="both"/>
        <w:rPr>
          <w:rFonts w:ascii="OpenDyslexic" w:cs="OpenDyslexic" w:eastAsia="OpenDyslexic" w:hAnsi="OpenDyslexic"/>
          <w:b w:val="1"/>
          <w:u w:val="singl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Dyslexic" w:cs="OpenDyslexic" w:eastAsia="OpenDyslexic" w:hAnsi="OpenDyslexic"/>
          <w:b w:val="1"/>
          <w:i w:val="0"/>
          <w:smallCaps w:val="0"/>
          <w:strike w:val="0"/>
          <w:color w:val="000000"/>
          <w:sz w:val="24"/>
          <w:szCs w:val="24"/>
          <w:u w:val="single"/>
          <w:shd w:fill="auto" w:val="clear"/>
          <w:vertAlign w:val="baseline"/>
        </w:rPr>
      </w:pPr>
      <w:r w:rsidDel="00000000" w:rsidR="00000000" w:rsidRPr="00000000">
        <w:rPr>
          <w:rFonts w:ascii="OpenDyslexic" w:cs="OpenDyslexic" w:eastAsia="OpenDyslexic" w:hAnsi="OpenDyslexic"/>
          <w:b w:val="1"/>
          <w:i w:val="0"/>
          <w:smallCaps w:val="0"/>
          <w:strike w:val="0"/>
          <w:color w:val="000000"/>
          <w:sz w:val="24"/>
          <w:szCs w:val="24"/>
          <w:u w:val="single"/>
          <w:shd w:fill="auto" w:val="clear"/>
          <w:vertAlign w:val="baseline"/>
          <w:rtl w:val="0"/>
        </w:rPr>
        <w:t xml:space="preserve">Religion and Ethics</w:t>
      </w:r>
    </w:p>
    <w:p w:rsidR="00000000" w:rsidDel="00000000" w:rsidP="00000000" w:rsidRDefault="00000000" w:rsidRPr="00000000" w14:paraId="00000076">
      <w:pPr>
        <w:jc w:val="both"/>
        <w:rPr>
          <w:rFonts w:ascii="OpenDyslexic" w:cs="OpenDyslexic" w:eastAsia="OpenDyslexic" w:hAnsi="OpenDyslexic"/>
          <w:b w:val="1"/>
          <w:u w:val="single"/>
        </w:rPr>
      </w:pPr>
      <w:r w:rsidDel="00000000" w:rsidR="00000000" w:rsidRPr="00000000">
        <w:rPr>
          <w:rtl w:val="0"/>
        </w:rPr>
      </w:r>
    </w:p>
    <w:p w:rsidR="00000000" w:rsidDel="00000000" w:rsidP="00000000" w:rsidRDefault="00000000" w:rsidRPr="00000000" w14:paraId="00000077">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Meta-Ethics</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Meta-ethical theories</w:t>
      </w:r>
    </w:p>
    <w:p w:rsidR="00000000" w:rsidDel="00000000" w:rsidP="00000000" w:rsidRDefault="00000000" w:rsidRPr="00000000" w14:paraId="00000079">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7A">
      <w:pPr>
        <w:ind w:left="720" w:hanging="720"/>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Developments in ethical thought</w:t>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Sexual Ethics</w:t>
      </w:r>
    </w:p>
    <w:p w:rsidR="00000000" w:rsidDel="00000000" w:rsidP="00000000" w:rsidRDefault="00000000" w:rsidRPr="00000000" w14:paraId="0000007C">
      <w:pPr>
        <w:jc w:val="both"/>
        <w:rPr>
          <w:rFonts w:ascii="OpenDyslexic" w:cs="OpenDyslexic" w:eastAsia="OpenDyslexic" w:hAnsi="OpenDyslexic"/>
          <w:sz w:val="22"/>
          <w:szCs w:val="22"/>
          <w:u w:val="single"/>
        </w:rPr>
      </w:pPr>
      <w:r w:rsidDel="00000000" w:rsidR="00000000" w:rsidRPr="00000000">
        <w:rPr>
          <w:rtl w:val="0"/>
        </w:rPr>
      </w:r>
    </w:p>
    <w:p w:rsidR="00000000" w:rsidDel="00000000" w:rsidP="00000000" w:rsidRDefault="00000000" w:rsidRPr="00000000" w14:paraId="0000007D">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Significant Ideas</w:t>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Conscience</w:t>
      </w:r>
    </w:p>
    <w:p w:rsidR="00000000" w:rsidDel="00000000" w:rsidP="00000000" w:rsidRDefault="00000000" w:rsidRPr="00000000" w14:paraId="0000007F">
      <w:pPr>
        <w:jc w:val="both"/>
        <w:rPr>
          <w:rFonts w:ascii="OpenDyslexic" w:cs="OpenDyslexic" w:eastAsia="OpenDyslexic" w:hAnsi="OpenDyslexic"/>
          <w:sz w:val="36"/>
          <w:szCs w:val="36"/>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Dyslexic" w:cs="OpenDyslexic" w:eastAsia="OpenDyslexic" w:hAnsi="OpenDyslexic"/>
          <w:b w:val="1"/>
          <w:i w:val="0"/>
          <w:smallCaps w:val="0"/>
          <w:strike w:val="0"/>
          <w:color w:val="000000"/>
          <w:sz w:val="24"/>
          <w:szCs w:val="24"/>
          <w:u w:val="single"/>
          <w:shd w:fill="auto" w:val="clear"/>
          <w:vertAlign w:val="baseline"/>
        </w:rPr>
      </w:pPr>
      <w:r w:rsidDel="00000000" w:rsidR="00000000" w:rsidRPr="00000000">
        <w:rPr>
          <w:rFonts w:ascii="OpenDyslexic" w:cs="OpenDyslexic" w:eastAsia="OpenDyslexic" w:hAnsi="OpenDyslexic"/>
          <w:b w:val="1"/>
          <w:i w:val="0"/>
          <w:smallCaps w:val="0"/>
          <w:strike w:val="0"/>
          <w:color w:val="000000"/>
          <w:sz w:val="24"/>
          <w:szCs w:val="24"/>
          <w:u w:val="single"/>
          <w:shd w:fill="auto" w:val="clear"/>
          <w:vertAlign w:val="baseline"/>
          <w:rtl w:val="0"/>
        </w:rPr>
        <w:t xml:space="preserve">Developments in Religious Thought </w:t>
      </w:r>
    </w:p>
    <w:p w:rsidR="00000000" w:rsidDel="00000000" w:rsidP="00000000" w:rsidRDefault="00000000" w:rsidRPr="00000000" w14:paraId="00000081">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82">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Challenges</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Liberation Theology and Marx</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The Challenge of Secularism</w:t>
      </w:r>
    </w:p>
    <w:p w:rsidR="00000000" w:rsidDel="00000000" w:rsidP="00000000" w:rsidRDefault="00000000" w:rsidRPr="00000000" w14:paraId="00000085">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86">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Development</w:t>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Religious pluralism and society</w:t>
      </w:r>
    </w:p>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Religious pluralism and theology</w:t>
      </w:r>
    </w:p>
    <w:p w:rsidR="00000000" w:rsidDel="00000000" w:rsidP="00000000" w:rsidRDefault="00000000" w:rsidRPr="00000000" w14:paraId="00000089">
      <w:pPr>
        <w:jc w:val="both"/>
        <w:rPr>
          <w:rFonts w:ascii="OpenDyslexic" w:cs="OpenDyslexic" w:eastAsia="OpenDyslexic" w:hAnsi="OpenDyslexic"/>
          <w:sz w:val="22"/>
          <w:szCs w:val="22"/>
        </w:rPr>
      </w:pPr>
      <w:r w:rsidDel="00000000" w:rsidR="00000000" w:rsidRPr="00000000">
        <w:rPr>
          <w:rtl w:val="0"/>
        </w:rPr>
      </w:r>
    </w:p>
    <w:p w:rsidR="00000000" w:rsidDel="00000000" w:rsidP="00000000" w:rsidRDefault="00000000" w:rsidRPr="00000000" w14:paraId="0000008A">
      <w:pPr>
        <w:jc w:val="both"/>
        <w:rPr>
          <w:rFonts w:ascii="OpenDyslexic" w:cs="OpenDyslexic" w:eastAsia="OpenDyslexic" w:hAnsi="OpenDyslexic"/>
          <w:sz w:val="22"/>
          <w:szCs w:val="22"/>
          <w:u w:val="single"/>
        </w:rPr>
      </w:pPr>
      <w:r w:rsidDel="00000000" w:rsidR="00000000" w:rsidRPr="00000000">
        <w:rPr>
          <w:rFonts w:ascii="OpenDyslexic" w:cs="OpenDyslexic" w:eastAsia="OpenDyslexic" w:hAnsi="OpenDyslexic"/>
          <w:sz w:val="22"/>
          <w:szCs w:val="22"/>
          <w:u w:val="single"/>
          <w:rtl w:val="0"/>
        </w:rPr>
        <w:t xml:space="preserve">Society</w:t>
      </w:r>
    </w:p>
    <w:p w:rsidR="00000000" w:rsidDel="00000000" w:rsidP="00000000" w:rsidRDefault="00000000" w:rsidRPr="00000000" w14:paraId="000000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Gender and society</w:t>
      </w:r>
    </w:p>
    <w:p w:rsidR="00000000" w:rsidDel="00000000" w:rsidP="00000000" w:rsidRDefault="00000000" w:rsidRPr="00000000" w14:paraId="000000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2"/>
          <w:szCs w:val="22"/>
          <w:u w:val="none"/>
          <w:shd w:fill="auto" w:val="clear"/>
          <w:vertAlign w:val="baseline"/>
          <w:rtl w:val="0"/>
        </w:rPr>
        <w:t xml:space="preserve">Gender and theology</w:t>
      </w:r>
    </w:p>
    <w:p w:rsidR="00000000" w:rsidDel="00000000" w:rsidP="00000000" w:rsidRDefault="00000000" w:rsidRPr="00000000" w14:paraId="0000008D">
      <w:pPr>
        <w:jc w:val="both"/>
        <w:rPr>
          <w:rFonts w:ascii="OpenDyslexic" w:cs="OpenDyslexic" w:eastAsia="OpenDyslexic" w:hAnsi="OpenDyslexic"/>
          <w:b w:val="1"/>
          <w:sz w:val="42"/>
          <w:szCs w:val="42"/>
          <w:u w:val="single"/>
        </w:rPr>
      </w:pPr>
      <w:r w:rsidDel="00000000" w:rsidR="00000000" w:rsidRPr="00000000">
        <w:rPr>
          <w:rtl w:val="0"/>
        </w:rPr>
      </w:r>
    </w:p>
    <w:p w:rsidR="00000000" w:rsidDel="00000000" w:rsidP="00000000" w:rsidRDefault="00000000" w:rsidRPr="00000000" w14:paraId="0000008E">
      <w:pPr>
        <w:jc w:val="both"/>
        <w:rPr>
          <w:rFonts w:ascii="OpenDyslexic" w:cs="OpenDyslexic" w:eastAsia="OpenDyslexic" w:hAnsi="OpenDyslexic"/>
          <w:b w:val="1"/>
          <w:u w:val="single"/>
        </w:rPr>
      </w:pPr>
      <w:r w:rsidDel="00000000" w:rsidR="00000000" w:rsidRPr="00000000">
        <w:rPr>
          <w:rFonts w:ascii="OpenDyslexic" w:cs="OpenDyslexic" w:eastAsia="OpenDyslexic" w:hAnsi="OpenDyslexic"/>
          <w:b w:val="1"/>
          <w:u w:val="single"/>
          <w:rtl w:val="0"/>
        </w:rPr>
        <w:t xml:space="preserve">Assessment: Students study 3 x 2 hour written papers at the end of the two year course. There is no coursework. </w:t>
      </w:r>
    </w:p>
    <w:p w:rsidR="00000000" w:rsidDel="00000000" w:rsidP="00000000" w:rsidRDefault="00000000" w:rsidRPr="00000000" w14:paraId="0000008F">
      <w:pPr>
        <w:jc w:val="both"/>
        <w:rPr>
          <w:rFonts w:ascii="OpenDyslexic" w:cs="OpenDyslexic" w:eastAsia="OpenDyslexic" w:hAnsi="OpenDyslexic"/>
          <w:b w:val="1"/>
          <w:sz w:val="28"/>
          <w:szCs w:val="28"/>
          <w:u w:val="single"/>
        </w:rPr>
      </w:pPr>
      <w:r w:rsidDel="00000000" w:rsidR="00000000" w:rsidRPr="00000000">
        <w:rPr>
          <w:rtl w:val="0"/>
        </w:rPr>
      </w:r>
    </w:p>
    <w:p w:rsidR="00000000" w:rsidDel="00000000" w:rsidP="00000000" w:rsidRDefault="00000000" w:rsidRPr="00000000" w14:paraId="00000090">
      <w:pPr>
        <w:jc w:val="both"/>
        <w:rPr>
          <w:rFonts w:ascii="OpenDyslexic" w:cs="OpenDyslexic" w:eastAsia="OpenDyslexic" w:hAnsi="OpenDyslexic"/>
          <w:b w:val="1"/>
          <w:u w:val="single"/>
        </w:rPr>
      </w:pPr>
      <w:r w:rsidDel="00000000" w:rsidR="00000000" w:rsidRPr="00000000">
        <w:rPr>
          <w:rFonts w:ascii="OpenDyslexic" w:cs="OpenDyslexic" w:eastAsia="OpenDyslexic" w:hAnsi="OpenDyslexic"/>
          <w:b w:val="1"/>
          <w:u w:val="single"/>
          <w:rtl w:val="0"/>
        </w:rPr>
        <w:t xml:space="preserve">Specification: OCR H573</w:t>
      </w:r>
    </w:p>
    <w:p w:rsidR="00000000" w:rsidDel="00000000" w:rsidP="00000000" w:rsidRDefault="00000000" w:rsidRPr="00000000" w14:paraId="00000091">
      <w:pPr>
        <w:jc w:val="both"/>
        <w:rPr>
          <w:rFonts w:ascii="OpenDyslexic" w:cs="OpenDyslexic" w:eastAsia="OpenDyslexic" w:hAnsi="OpenDyslexic"/>
          <w:b w:val="1"/>
          <w:sz w:val="32"/>
          <w:szCs w:val="32"/>
          <w:u w:val="single"/>
        </w:rPr>
      </w:pPr>
      <w:r w:rsidDel="00000000" w:rsidR="00000000" w:rsidRPr="00000000">
        <w:rPr>
          <w:rtl w:val="0"/>
        </w:rPr>
      </w:r>
    </w:p>
    <w:p w:rsidR="00000000" w:rsidDel="00000000" w:rsidP="00000000" w:rsidRDefault="00000000" w:rsidRPr="00000000" w14:paraId="00000092">
      <w:pPr>
        <w:jc w:val="both"/>
        <w:rPr>
          <w:rFonts w:ascii="OpenDyslexic" w:cs="OpenDyslexic" w:eastAsia="OpenDyslexic" w:hAnsi="OpenDyslexic"/>
          <w:b w:val="1"/>
          <w:sz w:val="32"/>
          <w:szCs w:val="32"/>
          <w:u w:val="single"/>
        </w:rPr>
      </w:pPr>
      <w:r w:rsidDel="00000000" w:rsidR="00000000" w:rsidRPr="00000000">
        <w:rPr>
          <w:rtl w:val="0"/>
        </w:rPr>
      </w:r>
    </w:p>
    <w:p w:rsidR="00000000" w:rsidDel="00000000" w:rsidP="00000000" w:rsidRDefault="00000000" w:rsidRPr="00000000" w14:paraId="00000093">
      <w:pPr>
        <w:jc w:val="both"/>
        <w:rPr>
          <w:rFonts w:ascii="OpenDyslexic" w:cs="OpenDyslexic" w:eastAsia="OpenDyslexic" w:hAnsi="OpenDyslexic"/>
          <w:b w:val="1"/>
          <w:sz w:val="32"/>
          <w:szCs w:val="32"/>
          <w:u w:val="single"/>
        </w:rPr>
      </w:pPr>
      <w:r w:rsidDel="00000000" w:rsidR="00000000" w:rsidRPr="00000000">
        <w:rPr>
          <w:rtl w:val="0"/>
        </w:rPr>
      </w:r>
    </w:p>
    <w:p w:rsidR="00000000" w:rsidDel="00000000" w:rsidP="00000000" w:rsidRDefault="00000000" w:rsidRPr="00000000" w14:paraId="00000094">
      <w:pPr>
        <w:jc w:val="both"/>
        <w:rPr>
          <w:rFonts w:ascii="OpenDyslexic" w:cs="OpenDyslexic" w:eastAsia="OpenDyslexic" w:hAnsi="OpenDyslexic"/>
          <w:b w:val="1"/>
          <w:sz w:val="32"/>
          <w:szCs w:val="32"/>
          <w:u w:val="single"/>
        </w:rPr>
      </w:pPr>
      <w:r w:rsidDel="00000000" w:rsidR="00000000" w:rsidRPr="00000000">
        <w:rPr>
          <w:rFonts w:ascii="OpenDyslexic" w:cs="OpenDyslexic" w:eastAsia="OpenDyslexic" w:hAnsi="OpenDyslexic"/>
          <w:b w:val="1"/>
          <w:sz w:val="32"/>
          <w:szCs w:val="32"/>
          <w:u w:val="single"/>
          <w:rtl w:val="0"/>
        </w:rPr>
        <w:t xml:space="preserve">Year 12 Preparatory Work</w:t>
      </w:r>
    </w:p>
    <w:p w:rsidR="00000000" w:rsidDel="00000000" w:rsidP="00000000" w:rsidRDefault="00000000" w:rsidRPr="00000000" w14:paraId="00000095">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96">
      <w:pPr>
        <w:jc w:val="both"/>
        <w:rPr>
          <w:rFonts w:ascii="OpenDyslexic" w:cs="OpenDyslexic" w:eastAsia="OpenDyslexic" w:hAnsi="OpenDyslexic"/>
          <w:b w:val="1"/>
          <w:sz w:val="28"/>
          <w:szCs w:val="28"/>
        </w:rPr>
      </w:pPr>
      <w:r w:rsidDel="00000000" w:rsidR="00000000" w:rsidRPr="00000000">
        <w:rPr>
          <w:rFonts w:ascii="OpenDyslexic" w:cs="OpenDyslexic" w:eastAsia="OpenDyslexic" w:hAnsi="OpenDyslexic"/>
          <w:b w:val="1"/>
          <w:sz w:val="28"/>
          <w:szCs w:val="28"/>
          <w:rtl w:val="0"/>
        </w:rPr>
        <w:t xml:space="preserve">Philosophy and Religion </w:t>
      </w:r>
    </w:p>
    <w:p w:rsidR="00000000" w:rsidDel="00000000" w:rsidP="00000000" w:rsidRDefault="00000000" w:rsidRPr="00000000" w14:paraId="00000097">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Dyslexic" w:cs="OpenDyslexic" w:eastAsia="OpenDyslexic" w:hAnsi="OpenDyslexic"/>
          <w:b w:val="0"/>
          <w:i w:val="0"/>
          <w:smallCaps w:val="0"/>
          <w:strike w:val="0"/>
          <w:color w:val="000000"/>
          <w:sz w:val="24"/>
          <w:szCs w:val="24"/>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4"/>
          <w:szCs w:val="24"/>
          <w:u w:val="none"/>
          <w:shd w:fill="auto" w:val="clear"/>
          <w:vertAlign w:val="baseline"/>
          <w:rtl w:val="0"/>
        </w:rPr>
        <w:t xml:space="preserve">‘There is no evidence for the existence of God’ Discuss. You should produce a piece of work at least 6 paragraphs in long. It must show understanding of at least three different points of view, including a religious view. Your own conclusion should be fully supported. </w:t>
      </w:r>
    </w:p>
    <w:p w:rsidR="00000000" w:rsidDel="00000000" w:rsidP="00000000" w:rsidRDefault="00000000" w:rsidRPr="00000000" w14:paraId="0000009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Dyslexic" w:cs="OpenDyslexic" w:eastAsia="OpenDyslexic" w:hAnsi="OpenDyslexic"/>
          <w:b w:val="0"/>
          <w:i w:val="0"/>
          <w:smallCaps w:val="0"/>
          <w:strike w:val="0"/>
          <w:color w:val="000000"/>
          <w:sz w:val="24"/>
          <w:szCs w:val="24"/>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4"/>
          <w:szCs w:val="24"/>
          <w:u w:val="none"/>
          <w:shd w:fill="auto" w:val="clear"/>
          <w:vertAlign w:val="baseline"/>
          <w:rtl w:val="0"/>
        </w:rPr>
        <w:t xml:space="preserve">Keep up to date with the news on the BBC web-site and make a note of anything you think might be relevant to the content of the course. </w:t>
      </w:r>
    </w:p>
    <w:p w:rsidR="00000000" w:rsidDel="00000000" w:rsidP="00000000" w:rsidRDefault="00000000" w:rsidRPr="00000000" w14:paraId="0000009A">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9B">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9C">
      <w:pPr>
        <w:jc w:val="both"/>
        <w:rPr>
          <w:rFonts w:ascii="OpenDyslexic" w:cs="OpenDyslexic" w:eastAsia="OpenDyslexic" w:hAnsi="OpenDyslexic"/>
          <w:b w:val="1"/>
          <w:sz w:val="28"/>
          <w:szCs w:val="28"/>
        </w:rPr>
      </w:pPr>
      <w:r w:rsidDel="00000000" w:rsidR="00000000" w:rsidRPr="00000000">
        <w:rPr>
          <w:rtl w:val="0"/>
        </w:rPr>
      </w:r>
    </w:p>
    <w:p w:rsidR="00000000" w:rsidDel="00000000" w:rsidP="00000000" w:rsidRDefault="00000000" w:rsidRPr="00000000" w14:paraId="0000009D">
      <w:pPr>
        <w:jc w:val="both"/>
        <w:rPr>
          <w:rFonts w:ascii="OpenDyslexic" w:cs="OpenDyslexic" w:eastAsia="OpenDyslexic" w:hAnsi="OpenDyslexic"/>
          <w:b w:val="1"/>
          <w:sz w:val="28"/>
          <w:szCs w:val="28"/>
        </w:rPr>
      </w:pPr>
      <w:r w:rsidDel="00000000" w:rsidR="00000000" w:rsidRPr="00000000">
        <w:rPr>
          <w:rFonts w:ascii="OpenDyslexic" w:cs="OpenDyslexic" w:eastAsia="OpenDyslexic" w:hAnsi="OpenDyslexic"/>
          <w:b w:val="1"/>
          <w:sz w:val="28"/>
          <w:szCs w:val="28"/>
          <w:rtl w:val="0"/>
        </w:rPr>
        <w:t xml:space="preserve">Ethics and Religion</w:t>
      </w:r>
    </w:p>
    <w:p w:rsidR="00000000" w:rsidDel="00000000" w:rsidP="00000000" w:rsidRDefault="00000000" w:rsidRPr="00000000" w14:paraId="0000009E">
      <w:pPr>
        <w:jc w:val="both"/>
        <w:rPr>
          <w:rFonts w:ascii="OpenDyslexic" w:cs="OpenDyslexic" w:eastAsia="OpenDyslexic" w:hAnsi="OpenDyslexic"/>
          <w:b w:val="1"/>
          <w:sz w:val="28"/>
          <w:szCs w:val="28"/>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Dyslexic" w:cs="OpenDyslexic" w:eastAsia="OpenDyslexic" w:hAnsi="OpenDyslexic"/>
          <w:b w:val="0"/>
          <w:i w:val="0"/>
          <w:smallCaps w:val="0"/>
          <w:strike w:val="0"/>
          <w:color w:val="000000"/>
          <w:sz w:val="24"/>
          <w:szCs w:val="24"/>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4"/>
          <w:szCs w:val="24"/>
          <w:u w:val="none"/>
          <w:shd w:fill="auto" w:val="clear"/>
          <w:vertAlign w:val="baseline"/>
          <w:rtl w:val="0"/>
        </w:rPr>
        <w:t xml:space="preserve">‘Killing another human being is always wrong’ Discuss. You should produce a piece of work at least 6 paragraphs long. It must show understanding of at least three different points of view, including a religious view. Your own conclusion should be fully supported.</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Dyslexic" w:cs="OpenDyslexic" w:eastAsia="OpenDyslexic" w:hAnsi="OpenDyslexic"/>
          <w:b w:val="0"/>
          <w:i w:val="0"/>
          <w:smallCaps w:val="0"/>
          <w:strike w:val="0"/>
          <w:color w:val="000000"/>
          <w:sz w:val="24"/>
          <w:szCs w:val="24"/>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4"/>
          <w:szCs w:val="24"/>
          <w:u w:val="none"/>
          <w:shd w:fill="auto" w:val="clear"/>
          <w:vertAlign w:val="baseline"/>
          <w:rtl w:val="0"/>
        </w:rPr>
        <w:t xml:space="preserve">Keep up to date with the news on the BBC web-site and make a note of anything you think might be relevant to the content of the course.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Dyslexic" w:cs="OpenDyslexic" w:eastAsia="OpenDyslexic" w:hAnsi="OpenDyslex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Dyslexic" w:cs="OpenDyslexic" w:eastAsia="OpenDyslexic" w:hAnsi="OpenDyslex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penDyslexic" w:cs="OpenDyslexic" w:eastAsia="OpenDyslexic" w:hAnsi="OpenDyslexic"/>
          <w:b w:val="0"/>
          <w:i w:val="0"/>
          <w:smallCaps w:val="0"/>
          <w:strike w:val="0"/>
          <w:color w:val="000000"/>
          <w:sz w:val="24"/>
          <w:szCs w:val="24"/>
          <w:u w:val="none"/>
          <w:shd w:fill="auto" w:val="clear"/>
          <w:vertAlign w:val="baseline"/>
        </w:rPr>
      </w:pPr>
      <w:r w:rsidDel="00000000" w:rsidR="00000000" w:rsidRPr="00000000">
        <w:rPr>
          <w:rFonts w:ascii="OpenDyslexic" w:cs="OpenDyslexic" w:eastAsia="OpenDyslexic" w:hAnsi="OpenDyslexic"/>
          <w:b w:val="0"/>
          <w:i w:val="0"/>
          <w:smallCaps w:val="0"/>
          <w:strike w:val="0"/>
          <w:color w:val="000000"/>
          <w:sz w:val="24"/>
          <w:szCs w:val="24"/>
          <w:u w:val="none"/>
          <w:shd w:fill="auto" w:val="clear"/>
          <w:vertAlign w:val="baseline"/>
          <w:rtl w:val="0"/>
        </w:rPr>
        <w:t xml:space="preserve">Also: Read ‘Sophie’s World’ by Jostein Gaarder: https://www.amazon.co.uk/Sophies-World-Novel-History-Philosophy/dp/1857992911</w:t>
      </w:r>
    </w:p>
    <w:p w:rsidR="00000000" w:rsidDel="00000000" w:rsidP="00000000" w:rsidRDefault="00000000" w:rsidRPr="00000000" w14:paraId="000000A5">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A6">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A7">
      <w:pPr>
        <w:jc w:val="both"/>
        <w:rPr>
          <w:rFonts w:ascii="OpenDyslexic" w:cs="OpenDyslexic" w:eastAsia="OpenDyslexic" w:hAnsi="OpenDyslexic"/>
        </w:rPr>
      </w:pPr>
      <w:r w:rsidDel="00000000" w:rsidR="00000000" w:rsidRPr="00000000">
        <w:rPr>
          <w:rFonts w:ascii="OpenDyslexic" w:cs="OpenDyslexic" w:eastAsia="OpenDyslexic" w:hAnsi="OpenDyslexic"/>
          <w:rtl w:val="0"/>
        </w:rPr>
        <w:t xml:space="preserve">There is a reading list that is also useful for any background reading you wish to complete and the full course specification is available here:</w:t>
      </w:r>
    </w:p>
    <w:p w:rsidR="00000000" w:rsidDel="00000000" w:rsidP="00000000" w:rsidRDefault="00000000" w:rsidRPr="00000000" w14:paraId="000000A8">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A9">
      <w:pPr>
        <w:jc w:val="both"/>
        <w:rPr>
          <w:rFonts w:ascii="OpenDyslexic" w:cs="OpenDyslexic" w:eastAsia="OpenDyslexic" w:hAnsi="OpenDyslexic"/>
        </w:rPr>
      </w:pPr>
      <w:hyperlink r:id="rId8">
        <w:r w:rsidDel="00000000" w:rsidR="00000000" w:rsidRPr="00000000">
          <w:rPr>
            <w:rFonts w:ascii="OpenDyslexic" w:cs="OpenDyslexic" w:eastAsia="OpenDyslexic" w:hAnsi="OpenDyslexic"/>
            <w:color w:val="0563c1"/>
            <w:u w:val="single"/>
            <w:rtl w:val="0"/>
          </w:rPr>
          <w:t xml:space="preserve">http://www.ocr.org.uk/qualifications/as-a-level-gce-religious-studies-h173-h573-from-2016</w:t>
        </w:r>
      </w:hyperlink>
      <w:r w:rsidDel="00000000" w:rsidR="00000000" w:rsidRPr="00000000">
        <w:rPr>
          <w:rFonts w:ascii="OpenDyslexic" w:cs="OpenDyslexic" w:eastAsia="OpenDyslexic" w:hAnsi="OpenDyslexic"/>
          <w:rtl w:val="0"/>
        </w:rPr>
        <w:t xml:space="preserve">/</w:t>
      </w:r>
    </w:p>
    <w:p w:rsidR="00000000" w:rsidDel="00000000" w:rsidP="00000000" w:rsidRDefault="00000000" w:rsidRPr="00000000" w14:paraId="000000AA">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AB">
      <w:pPr>
        <w:jc w:val="both"/>
        <w:rPr>
          <w:rFonts w:ascii="OpenDyslexic" w:cs="OpenDyslexic" w:eastAsia="OpenDyslexic" w:hAnsi="OpenDyslexic"/>
        </w:rPr>
      </w:pPr>
      <w:r w:rsidDel="00000000" w:rsidR="00000000" w:rsidRPr="00000000">
        <w:rPr>
          <w:rtl w:val="0"/>
        </w:rPr>
      </w:r>
    </w:p>
    <w:p w:rsidR="00000000" w:rsidDel="00000000" w:rsidP="00000000" w:rsidRDefault="00000000" w:rsidRPr="00000000" w14:paraId="000000AC">
      <w:pPr>
        <w:jc w:val="both"/>
        <w:rPr>
          <w:rFonts w:ascii="OpenDyslexic" w:cs="OpenDyslexic" w:eastAsia="OpenDyslexic" w:hAnsi="OpenDyslexic"/>
        </w:rPr>
      </w:pPr>
      <w:r w:rsidDel="00000000" w:rsidR="00000000" w:rsidRPr="00000000">
        <w:rPr>
          <w:rFonts w:ascii="OpenDyslexic" w:cs="OpenDyslexic" w:eastAsia="OpenDyslexic" w:hAnsi="OpenDyslexic"/>
          <w:rtl w:val="0"/>
        </w:rPr>
        <w:t xml:space="preserve">You MUST come prepared with a file folder and some section dividers, as well as the usual expected equipment.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OpenDyslexic"/>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edwards@bristolcathedral.org.uk" TargetMode="External"/><Relationship Id="rId8" Type="http://schemas.openxmlformats.org/officeDocument/2006/relationships/hyperlink" Target="http://www.ocr.org.uk/qualifications/as-a-level-gce-religious-studies-h173-h573-from-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